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F5" w:rsidRDefault="00290432">
      <w:pPr>
        <w:pStyle w:val="a3"/>
        <w:spacing w:before="67"/>
        <w:ind w:left="3017" w:right="3021"/>
        <w:jc w:val="center"/>
      </w:pPr>
      <w:r>
        <w:t>Консультация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педагогов:</w:t>
      </w:r>
    </w:p>
    <w:p w:rsidR="00935BF5" w:rsidRDefault="00290432">
      <w:pPr>
        <w:pStyle w:val="1"/>
        <w:spacing w:before="168" w:line="360" w:lineRule="auto"/>
        <w:ind w:left="308" w:right="316"/>
        <w:jc w:val="center"/>
      </w:pPr>
      <w:r>
        <w:t>«Обучение невербальным предпосылкам развития интеллектуальной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расстройствами</w:t>
      </w:r>
      <w:r>
        <w:rPr>
          <w:spacing w:val="-2"/>
        </w:rPr>
        <w:t xml:space="preserve"> </w:t>
      </w:r>
      <w:r>
        <w:t>аутистического спектра».</w:t>
      </w:r>
    </w:p>
    <w:p w:rsidR="00935BF5" w:rsidRDefault="00290432">
      <w:pPr>
        <w:spacing w:before="205"/>
        <w:ind w:left="102"/>
        <w:rPr>
          <w:b/>
          <w:sz w:val="28"/>
        </w:rPr>
      </w:pPr>
      <w:r>
        <w:rPr>
          <w:b/>
          <w:sz w:val="28"/>
        </w:rPr>
        <w:t>Обучение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навыкам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деятельности.</w:t>
      </w:r>
    </w:p>
    <w:p w:rsidR="00935BF5" w:rsidRDefault="00290432">
      <w:pPr>
        <w:pStyle w:val="a3"/>
        <w:tabs>
          <w:tab w:val="left" w:pos="852"/>
          <w:tab w:val="left" w:pos="2247"/>
          <w:tab w:val="left" w:pos="3537"/>
          <w:tab w:val="left" w:pos="5830"/>
          <w:tab w:val="left" w:pos="7692"/>
          <w:tab w:val="left" w:pos="9316"/>
        </w:tabs>
        <w:spacing w:before="158" w:line="360" w:lineRule="auto"/>
        <w:ind w:right="107"/>
      </w:pPr>
      <w:r>
        <w:t>При</w:t>
      </w:r>
      <w:r>
        <w:tab/>
        <w:t>обучении</w:t>
      </w:r>
      <w:r>
        <w:tab/>
        <w:t>навыкам</w:t>
      </w:r>
      <w:r>
        <w:tab/>
        <w:t>самостоятельной</w:t>
      </w:r>
      <w:r>
        <w:tab/>
      </w:r>
      <w:r>
        <w:t>деятельности</w:t>
      </w:r>
      <w:r>
        <w:tab/>
        <w:t>существует</w:t>
      </w:r>
      <w:r>
        <w:tab/>
      </w:r>
      <w:r>
        <w:rPr>
          <w:spacing w:val="-1"/>
        </w:rPr>
        <w:t>3</w:t>
      </w:r>
      <w:r>
        <w:rPr>
          <w:spacing w:val="-67"/>
        </w:rPr>
        <w:t xml:space="preserve"> </w:t>
      </w:r>
      <w:r>
        <w:t>проблемы:</w:t>
      </w:r>
    </w:p>
    <w:p w:rsidR="00935BF5" w:rsidRDefault="00290432">
      <w:pPr>
        <w:pStyle w:val="a4"/>
        <w:numPr>
          <w:ilvl w:val="0"/>
          <w:numId w:val="3"/>
        </w:numPr>
        <w:tabs>
          <w:tab w:val="left" w:pos="822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Эмоциональная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935BF5" w:rsidRDefault="00290432">
      <w:pPr>
        <w:pStyle w:val="a4"/>
        <w:numPr>
          <w:ilvl w:val="0"/>
          <w:numId w:val="3"/>
        </w:numPr>
        <w:tabs>
          <w:tab w:val="left" w:pos="822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Трудности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935BF5" w:rsidRDefault="00290432">
      <w:pPr>
        <w:pStyle w:val="a4"/>
        <w:numPr>
          <w:ilvl w:val="0"/>
          <w:numId w:val="3"/>
        </w:numPr>
        <w:tabs>
          <w:tab w:val="left" w:pos="822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Недостаточная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мотивация;</w:t>
      </w:r>
    </w:p>
    <w:p w:rsidR="00935BF5" w:rsidRDefault="00290432">
      <w:pPr>
        <w:pStyle w:val="1"/>
        <w:numPr>
          <w:ilvl w:val="0"/>
          <w:numId w:val="2"/>
        </w:numPr>
        <w:tabs>
          <w:tab w:val="left" w:pos="822"/>
        </w:tabs>
        <w:spacing w:before="166"/>
        <w:ind w:hanging="361"/>
        <w:jc w:val="both"/>
      </w:pPr>
      <w:r>
        <w:t>Эмоциональная</w:t>
      </w:r>
      <w:r>
        <w:rPr>
          <w:spacing w:val="-4"/>
        </w:rPr>
        <w:t xml:space="preserve"> </w:t>
      </w:r>
      <w:r>
        <w:t>зависимость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человека.</w:t>
      </w:r>
    </w:p>
    <w:p w:rsidR="00935BF5" w:rsidRDefault="00290432">
      <w:pPr>
        <w:pStyle w:val="a3"/>
        <w:spacing w:before="155" w:line="360" w:lineRule="auto"/>
        <w:ind w:right="103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 плане, не в ходе выполнения задания, а самом присутствии</w:t>
      </w:r>
      <w:r>
        <w:rPr>
          <w:spacing w:val="1"/>
        </w:rPr>
        <w:t xml:space="preserve"> </w:t>
      </w:r>
      <w:r>
        <w:t>взрослого. Прежде всего, ребенок не должен оставаться без эмоциональной</w:t>
      </w:r>
      <w:r>
        <w:rPr>
          <w:spacing w:val="1"/>
        </w:rPr>
        <w:t xml:space="preserve"> </w:t>
      </w:r>
      <w:r>
        <w:t>поддержки в освоении самостоятельной деятельности. Нельзя переходить к</w:t>
      </w:r>
      <w:r>
        <w:rPr>
          <w:spacing w:val="1"/>
        </w:rPr>
        <w:t xml:space="preserve"> </w:t>
      </w:r>
      <w:r>
        <w:t>самост</w:t>
      </w:r>
      <w:r>
        <w:t>оятельному</w:t>
      </w:r>
      <w:r>
        <w:rPr>
          <w:spacing w:val="-5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заданий.</w:t>
      </w:r>
    </w:p>
    <w:p w:rsidR="00935BF5" w:rsidRDefault="00290432">
      <w:pPr>
        <w:pStyle w:val="a4"/>
        <w:numPr>
          <w:ilvl w:val="0"/>
          <w:numId w:val="2"/>
        </w:numPr>
        <w:tabs>
          <w:tab w:val="left" w:pos="822"/>
          <w:tab w:val="left" w:pos="2039"/>
          <w:tab w:val="left" w:pos="2404"/>
          <w:tab w:val="left" w:pos="3710"/>
          <w:tab w:val="left" w:pos="5590"/>
          <w:tab w:val="left" w:pos="5990"/>
          <w:tab w:val="left" w:pos="6873"/>
          <w:tab w:val="left" w:pos="8024"/>
        </w:tabs>
        <w:spacing w:before="5" w:line="357" w:lineRule="auto"/>
        <w:ind w:left="102" w:right="109" w:firstLine="359"/>
        <w:rPr>
          <w:sz w:val="28"/>
        </w:rPr>
      </w:pPr>
      <w:r>
        <w:rPr>
          <w:b/>
          <w:sz w:val="28"/>
        </w:rPr>
        <w:t>Трудности планирования, организации и контроля деятельности.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z w:val="28"/>
        </w:rPr>
        <w:tab/>
        <w:t>и</w:t>
      </w:r>
      <w:r>
        <w:rPr>
          <w:sz w:val="28"/>
        </w:rPr>
        <w:tab/>
        <w:t>контроль</w:t>
      </w:r>
      <w:r>
        <w:rPr>
          <w:sz w:val="28"/>
        </w:rPr>
        <w:tab/>
        <w:t>деятельности.</w:t>
      </w:r>
      <w:r>
        <w:rPr>
          <w:sz w:val="28"/>
        </w:rPr>
        <w:tab/>
        <w:t>В</w:t>
      </w:r>
      <w:r>
        <w:rPr>
          <w:sz w:val="28"/>
        </w:rPr>
        <w:tab/>
        <w:t>таких</w:t>
      </w:r>
      <w:r>
        <w:rPr>
          <w:sz w:val="28"/>
        </w:rPr>
        <w:tab/>
        <w:t>случаях</w:t>
      </w:r>
      <w:r>
        <w:rPr>
          <w:sz w:val="28"/>
        </w:rPr>
        <w:tab/>
      </w:r>
      <w:r>
        <w:rPr>
          <w:spacing w:val="-1"/>
          <w:sz w:val="28"/>
        </w:rPr>
        <w:t>необходима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935BF5" w:rsidRDefault="00290432">
      <w:pPr>
        <w:pStyle w:val="a3"/>
        <w:spacing w:before="6"/>
      </w:pPr>
      <w:r>
        <w:t>Логика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следующая: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успешен;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2" w:line="350" w:lineRule="auto"/>
        <w:ind w:left="821" w:right="107"/>
        <w:rPr>
          <w:sz w:val="28"/>
        </w:rPr>
      </w:pPr>
      <w:r>
        <w:rPr>
          <w:sz w:val="28"/>
        </w:rPr>
        <w:t>Выбор</w:t>
      </w:r>
      <w:r>
        <w:rPr>
          <w:spacing w:val="47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4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43"/>
          <w:sz w:val="28"/>
        </w:rPr>
        <w:t xml:space="preserve"> </w:t>
      </w:r>
      <w:r>
        <w:rPr>
          <w:sz w:val="28"/>
        </w:rPr>
        <w:t>схемы</w:t>
      </w:r>
      <w:r>
        <w:rPr>
          <w:spacing w:val="4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5"/>
          <w:sz w:val="28"/>
        </w:rPr>
        <w:t xml:space="preserve"> </w:t>
      </w:r>
      <w:r>
        <w:rPr>
          <w:sz w:val="28"/>
        </w:rPr>
        <w:t>он</w:t>
      </w:r>
      <w:r>
        <w:rPr>
          <w:spacing w:val="4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5"/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пространства;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условиях;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1" w:line="350" w:lineRule="auto"/>
        <w:ind w:left="821" w:right="113"/>
        <w:rPr>
          <w:sz w:val="28"/>
        </w:rPr>
      </w:pPr>
      <w:r>
        <w:rPr>
          <w:sz w:val="28"/>
        </w:rPr>
        <w:t>Постепенный</w:t>
      </w:r>
      <w:r>
        <w:rPr>
          <w:spacing w:val="27"/>
          <w:sz w:val="28"/>
        </w:rPr>
        <w:t xml:space="preserve"> </w:t>
      </w:r>
      <w:r>
        <w:rPr>
          <w:sz w:val="28"/>
        </w:rPr>
        <w:t>уход</w:t>
      </w:r>
      <w:r>
        <w:rPr>
          <w:spacing w:val="25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26"/>
          <w:sz w:val="28"/>
        </w:rPr>
        <w:t xml:space="preserve"> </w:t>
      </w:r>
      <w:r>
        <w:rPr>
          <w:sz w:val="28"/>
        </w:rPr>
        <w:t>когда</w:t>
      </w:r>
      <w:r>
        <w:rPr>
          <w:spacing w:val="2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25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2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схемой;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"/>
        <w:ind w:hanging="361"/>
        <w:rPr>
          <w:sz w:val="28"/>
        </w:rPr>
      </w:pPr>
      <w:r>
        <w:rPr>
          <w:sz w:val="28"/>
        </w:rPr>
        <w:t>Внесение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схеме;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58"/>
        <w:ind w:hanging="361"/>
        <w:rPr>
          <w:sz w:val="28"/>
        </w:rPr>
      </w:pPr>
      <w:r>
        <w:rPr>
          <w:sz w:val="28"/>
        </w:rPr>
        <w:t>Отказ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схемы.</w:t>
      </w:r>
    </w:p>
    <w:p w:rsidR="00935BF5" w:rsidRDefault="00935BF5">
      <w:pPr>
        <w:rPr>
          <w:sz w:val="28"/>
        </w:rPr>
        <w:sectPr w:rsidR="00935BF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35BF5" w:rsidRDefault="00290432">
      <w:pPr>
        <w:pStyle w:val="a4"/>
        <w:numPr>
          <w:ilvl w:val="0"/>
          <w:numId w:val="1"/>
        </w:numPr>
        <w:tabs>
          <w:tab w:val="left" w:pos="822"/>
        </w:tabs>
        <w:spacing w:before="86" w:line="352" w:lineRule="auto"/>
        <w:ind w:left="821" w:right="106"/>
        <w:jc w:val="both"/>
        <w:rPr>
          <w:sz w:val="28"/>
        </w:rPr>
      </w:pPr>
      <w:r>
        <w:rPr>
          <w:sz w:val="28"/>
        </w:rPr>
        <w:lastRenderedPageBreak/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 чем.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2"/>
        </w:tabs>
        <w:spacing w:before="9" w:line="357" w:lineRule="auto"/>
        <w:ind w:left="821" w:right="103"/>
        <w:jc w:val="both"/>
        <w:rPr>
          <w:sz w:val="28"/>
        </w:rPr>
      </w:pP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(это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надписями).</w:t>
      </w:r>
    </w:p>
    <w:p w:rsidR="00935BF5" w:rsidRDefault="00290432">
      <w:pPr>
        <w:pStyle w:val="a3"/>
        <w:spacing w:line="360" w:lineRule="auto"/>
        <w:ind w:right="103"/>
        <w:jc w:val="both"/>
      </w:pPr>
      <w:r>
        <w:t>Для</w:t>
      </w:r>
      <w:r>
        <w:rPr>
          <w:spacing w:val="1"/>
        </w:rPr>
        <w:t xml:space="preserve"> </w:t>
      </w:r>
      <w:r>
        <w:t>расписаний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скоросшивателем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железными</w:t>
      </w:r>
      <w:r>
        <w:rPr>
          <w:spacing w:val="1"/>
        </w:rPr>
        <w:t xml:space="preserve"> </w:t>
      </w:r>
      <w:r>
        <w:t>кольцами,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пластиковыми</w:t>
      </w:r>
      <w:r>
        <w:rPr>
          <w:spacing w:val="1"/>
        </w:rPr>
        <w:t xml:space="preserve"> </w:t>
      </w:r>
      <w:r>
        <w:t>страницами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вставленными</w:t>
      </w:r>
      <w:r>
        <w:rPr>
          <w:spacing w:val="1"/>
        </w:rPr>
        <w:t xml:space="preserve"> </w:t>
      </w:r>
      <w:r>
        <w:t>картинками.</w:t>
      </w:r>
      <w:r>
        <w:rPr>
          <w:spacing w:val="1"/>
        </w:rPr>
        <w:t xml:space="preserve"> </w:t>
      </w:r>
      <w:r>
        <w:t>Предлагается,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инструкций.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направляют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изображенное</w:t>
      </w:r>
      <w:r>
        <w:rPr>
          <w:spacing w:val="1"/>
        </w:rPr>
        <w:t xml:space="preserve"> </w:t>
      </w:r>
      <w:r>
        <w:t>задание.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расписания.</w:t>
      </w:r>
    </w:p>
    <w:p w:rsidR="00935BF5" w:rsidRDefault="00290432">
      <w:pPr>
        <w:pStyle w:val="1"/>
      </w:pPr>
      <w:r>
        <w:t>Обучение</w:t>
      </w:r>
      <w:r>
        <w:rPr>
          <w:spacing w:val="-3"/>
        </w:rPr>
        <w:t xml:space="preserve"> </w:t>
      </w:r>
      <w:r>
        <w:t>невербальным</w:t>
      </w:r>
      <w:r>
        <w:rPr>
          <w:spacing w:val="-2"/>
        </w:rPr>
        <w:t xml:space="preserve"> </w:t>
      </w:r>
      <w:r>
        <w:t>навы</w:t>
      </w:r>
      <w:r>
        <w:t>кам</w:t>
      </w:r>
      <w:r>
        <w:rPr>
          <w:spacing w:val="-2"/>
        </w:rPr>
        <w:t xml:space="preserve"> </w:t>
      </w:r>
      <w:r>
        <w:t>соотнесения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различия.</w:t>
      </w:r>
    </w:p>
    <w:p w:rsidR="00935BF5" w:rsidRDefault="00290432">
      <w:pPr>
        <w:pStyle w:val="a3"/>
        <w:spacing w:before="156"/>
        <w:jc w:val="both"/>
      </w:pPr>
      <w:r>
        <w:t>Используют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заданий: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2"/>
        </w:tabs>
        <w:spacing w:line="352" w:lineRule="auto"/>
        <w:ind w:left="821" w:right="105"/>
        <w:jc w:val="both"/>
        <w:rPr>
          <w:sz w:val="28"/>
        </w:rPr>
      </w:pPr>
      <w:r>
        <w:rPr>
          <w:sz w:val="28"/>
        </w:rPr>
        <w:t>Сортировка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 или картинки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должен расположить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-4"/>
          <w:sz w:val="28"/>
        </w:rPr>
        <w:t xml:space="preserve"> </w:t>
      </w:r>
      <w:r>
        <w:rPr>
          <w:sz w:val="28"/>
        </w:rPr>
        <w:t>с 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образцами;</w:t>
      </w:r>
    </w:p>
    <w:p w:rsidR="00935BF5" w:rsidRDefault="00290432">
      <w:pPr>
        <w:pStyle w:val="a4"/>
        <w:numPr>
          <w:ilvl w:val="0"/>
          <w:numId w:val="1"/>
        </w:numPr>
        <w:tabs>
          <w:tab w:val="left" w:pos="822"/>
        </w:tabs>
        <w:spacing w:before="9" w:line="350" w:lineRule="auto"/>
        <w:ind w:left="821" w:right="110"/>
        <w:jc w:val="both"/>
        <w:rPr>
          <w:sz w:val="28"/>
        </w:rPr>
      </w:pPr>
      <w:r>
        <w:rPr>
          <w:sz w:val="28"/>
        </w:rPr>
        <w:t>Выполнение инструкций «Найди», «Подбери», «Дай», «Возьми 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же».</w:t>
      </w:r>
    </w:p>
    <w:p w:rsidR="00935BF5" w:rsidRDefault="00290432">
      <w:pPr>
        <w:pStyle w:val="a3"/>
        <w:spacing w:before="17" w:line="360" w:lineRule="auto"/>
        <w:ind w:right="103"/>
        <w:jc w:val="both"/>
      </w:pPr>
      <w:r>
        <w:t>Наиболее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 Предпочтительнее на начальном этапе давать детям задание на</w:t>
      </w:r>
      <w:r>
        <w:rPr>
          <w:spacing w:val="1"/>
        </w:rPr>
        <w:t xml:space="preserve"> </w:t>
      </w:r>
      <w:r>
        <w:t>сортировку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корзинки</w:t>
      </w:r>
      <w:r>
        <w:rPr>
          <w:spacing w:val="1"/>
        </w:rPr>
        <w:t xml:space="preserve"> </w:t>
      </w:r>
      <w:r>
        <w:t>ил</w:t>
      </w:r>
      <w:r>
        <w:t>и</w:t>
      </w:r>
      <w:r>
        <w:rPr>
          <w:spacing w:val="1"/>
        </w:rPr>
        <w:t xml:space="preserve"> </w:t>
      </w:r>
      <w:r>
        <w:t>коробки,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(кубики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шарики).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дают</w:t>
      </w:r>
      <w:r>
        <w:rPr>
          <w:spacing w:val="-67"/>
        </w:rPr>
        <w:t xml:space="preserve"> </w:t>
      </w:r>
      <w:r>
        <w:t>инструкцию:</w:t>
      </w:r>
      <w:r>
        <w:rPr>
          <w:spacing w:val="1"/>
        </w:rPr>
        <w:t xml:space="preserve"> </w:t>
      </w:r>
      <w:r>
        <w:t>«Разложи».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реагирует,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педагог</w:t>
      </w:r>
      <w:r>
        <w:rPr>
          <w:spacing w:val="70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ящик,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направляет руку ко второму предмету, стимулируя выполнение аналогичного</w:t>
      </w:r>
      <w:r>
        <w:rPr>
          <w:spacing w:val="-67"/>
        </w:rPr>
        <w:t xml:space="preserve"> </w:t>
      </w:r>
      <w:r>
        <w:t xml:space="preserve">действия. Затем предметы кладутся </w:t>
      </w:r>
      <w:proofErr w:type="gramStart"/>
      <w:r>
        <w:t>на свое место</w:t>
      </w:r>
      <w:proofErr w:type="gramEnd"/>
      <w:r>
        <w:t xml:space="preserve"> и инструкция повторяется.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поощряется.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научится</w:t>
      </w:r>
      <w:r>
        <w:rPr>
          <w:spacing w:val="-67"/>
        </w:rPr>
        <w:t xml:space="preserve"> </w:t>
      </w:r>
      <w:r>
        <w:t>раскладывать к образцу 2 предмета, надо прове</w:t>
      </w:r>
      <w:r>
        <w:t>рить, переносит ли он данный</w:t>
      </w:r>
      <w:r>
        <w:rPr>
          <w:spacing w:val="1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объекты –</w:t>
      </w:r>
      <w:r>
        <w:rPr>
          <w:spacing w:val="-1"/>
        </w:rPr>
        <w:t xml:space="preserve"> </w:t>
      </w:r>
      <w:r>
        <w:t>позже число пар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69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4-5.</w:t>
      </w:r>
    </w:p>
    <w:p w:rsidR="00935BF5" w:rsidRDefault="00290432">
      <w:pPr>
        <w:pStyle w:val="a3"/>
        <w:spacing w:line="360" w:lineRule="auto"/>
        <w:ind w:right="112"/>
        <w:jc w:val="both"/>
      </w:pPr>
      <w:r>
        <w:t>Подбирать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следующим</w:t>
      </w:r>
      <w:r>
        <w:rPr>
          <w:spacing w:val="70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перед ребенком кладут предмет. В левую руку вкладывают парный предмет и</w:t>
      </w:r>
      <w:r>
        <w:rPr>
          <w:spacing w:val="-67"/>
        </w:rPr>
        <w:t xml:space="preserve"> </w:t>
      </w:r>
      <w:r>
        <w:t>говорят:</w:t>
      </w:r>
      <w:r>
        <w:rPr>
          <w:spacing w:val="3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такой</w:t>
      </w:r>
      <w:r>
        <w:rPr>
          <w:spacing w:val="3"/>
        </w:rPr>
        <w:t xml:space="preserve"> </w:t>
      </w:r>
      <w:r>
        <w:t>же»,</w:t>
      </w:r>
      <w:r>
        <w:rPr>
          <w:spacing w:val="1"/>
        </w:rPr>
        <w:t xml:space="preserve"> </w:t>
      </w:r>
      <w:r>
        <w:t>затем</w:t>
      </w:r>
      <w:r>
        <w:rPr>
          <w:spacing w:val="68"/>
        </w:rPr>
        <w:t xml:space="preserve"> </w:t>
      </w:r>
      <w:r>
        <w:t>помогают</w:t>
      </w:r>
      <w:r>
        <w:rPr>
          <w:spacing w:val="68"/>
        </w:rPr>
        <w:t xml:space="preserve"> </w:t>
      </w:r>
      <w:r>
        <w:t>ребенку</w:t>
      </w:r>
      <w:r>
        <w:rPr>
          <w:spacing w:val="69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</w:t>
      </w:r>
      <w:r>
        <w:rPr>
          <w:spacing w:val="3"/>
        </w:rPr>
        <w:t xml:space="preserve"> </w:t>
      </w:r>
      <w:r>
        <w:t>взять</w:t>
      </w:r>
    </w:p>
    <w:p w:rsidR="00935BF5" w:rsidRDefault="00935BF5">
      <w:pPr>
        <w:spacing w:line="360" w:lineRule="auto"/>
        <w:jc w:val="both"/>
        <w:sectPr w:rsidR="00935BF5">
          <w:pgSz w:w="11910" w:h="16840"/>
          <w:pgMar w:top="1020" w:right="740" w:bottom="280" w:left="1600" w:header="720" w:footer="720" w:gutter="0"/>
          <w:cols w:space="720"/>
        </w:sectPr>
      </w:pPr>
    </w:p>
    <w:p w:rsidR="00935BF5" w:rsidRDefault="00290432">
      <w:pPr>
        <w:pStyle w:val="a3"/>
        <w:spacing w:before="67" w:line="360" w:lineRule="auto"/>
        <w:ind w:right="104"/>
        <w:jc w:val="both"/>
      </w:pPr>
      <w:r>
        <w:lastRenderedPageBreak/>
        <w:t>предмет со стола и поднести к образцу. Но можно организовать обучение</w:t>
      </w:r>
      <w:r>
        <w:rPr>
          <w:spacing w:val="1"/>
        </w:rPr>
        <w:t xml:space="preserve"> </w:t>
      </w:r>
      <w:r>
        <w:t>иначе: у взрослого в руке образец и педагог просит ребенка: «Дай такой же».</w:t>
      </w:r>
      <w:r>
        <w:rPr>
          <w:spacing w:val="1"/>
        </w:rPr>
        <w:t xml:space="preserve"> </w:t>
      </w:r>
      <w:r>
        <w:t>В этом случае от ребенка требуется большая степень концентрации внимания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производительности.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предмета,</w:t>
      </w:r>
      <w:r>
        <w:rPr>
          <w:spacing w:val="70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задание на выбор из 2 предметов. 2 предмета располагаются перед ребенком.</w:t>
      </w:r>
      <w:r>
        <w:rPr>
          <w:spacing w:val="1"/>
        </w:rPr>
        <w:t xml:space="preserve"> </w:t>
      </w:r>
      <w:r>
        <w:t>В качестве образца предлагается один предмет, ребенка просят подобрать</w:t>
      </w:r>
      <w:r>
        <w:rPr>
          <w:spacing w:val="1"/>
        </w:rPr>
        <w:t xml:space="preserve"> </w:t>
      </w:r>
      <w:r>
        <w:t>такой же. Для обучения используют дозированную физическую помощь. И</w:t>
      </w:r>
      <w:r>
        <w:rPr>
          <w:spacing w:val="1"/>
        </w:rPr>
        <w:t xml:space="preserve"> </w:t>
      </w:r>
      <w:r>
        <w:t>подкрепление. Подобным образом обучают ребе</w:t>
      </w:r>
      <w:r>
        <w:t>нка соотносить одинаковые</w:t>
      </w:r>
      <w:r>
        <w:rPr>
          <w:spacing w:val="1"/>
        </w:rPr>
        <w:t xml:space="preserve"> </w:t>
      </w:r>
      <w:r>
        <w:t>картинки.</w:t>
      </w:r>
    </w:p>
    <w:p w:rsidR="00935BF5" w:rsidRDefault="00290432">
      <w:pPr>
        <w:pStyle w:val="a3"/>
        <w:spacing w:before="3" w:line="360" w:lineRule="auto"/>
        <w:ind w:right="103"/>
        <w:jc w:val="both"/>
      </w:pPr>
      <w:r>
        <w:t>Важным навыком неговорящих детей с РАС – является навык соотнесения</w:t>
      </w:r>
      <w:r>
        <w:rPr>
          <w:spacing w:val="1"/>
        </w:rPr>
        <w:t xml:space="preserve"> </w:t>
      </w:r>
      <w:r>
        <w:t>предметов и их изображений. Овладеть этим навыком полезно, поскольку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картинками,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следоват</w:t>
      </w:r>
      <w:r>
        <w:t>ь</w:t>
      </w:r>
      <w:r>
        <w:rPr>
          <w:spacing w:val="1"/>
        </w:rPr>
        <w:t xml:space="preserve"> </w:t>
      </w:r>
      <w:r>
        <w:t>расписанию.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сортировки</w:t>
      </w:r>
      <w:r>
        <w:rPr>
          <w:spacing w:val="1"/>
        </w:rPr>
        <w:t xml:space="preserve"> </w:t>
      </w:r>
      <w:r>
        <w:t>понадобятся</w:t>
      </w:r>
      <w:r>
        <w:rPr>
          <w:spacing w:val="1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10х15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накладывать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фотографии.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сортировать</w:t>
      </w:r>
      <w:r>
        <w:rPr>
          <w:spacing w:val="1"/>
        </w:rPr>
        <w:t xml:space="preserve"> </w:t>
      </w:r>
      <w:r>
        <w:t>фотографии</w:t>
      </w:r>
      <w:r>
        <w:rPr>
          <w:spacing w:val="-67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инструкции: «Подбери», «Найди такой же». С фотографиями и предметами</w:t>
      </w:r>
      <w:r>
        <w:rPr>
          <w:spacing w:val="1"/>
        </w:rPr>
        <w:t xml:space="preserve"> </w:t>
      </w:r>
      <w:r>
        <w:t>производится так же, как и обучение соотносить предметы. При этом можно</w:t>
      </w:r>
      <w:r>
        <w:rPr>
          <w:spacing w:val="1"/>
        </w:rPr>
        <w:t xml:space="preserve"> </w:t>
      </w:r>
      <w:r>
        <w:t>обучать</w:t>
      </w:r>
      <w:r>
        <w:rPr>
          <w:spacing w:val="-3"/>
        </w:rPr>
        <w:t xml:space="preserve"> </w:t>
      </w:r>
      <w:r>
        <w:t>ребенка использовать</w:t>
      </w:r>
      <w:r>
        <w:rPr>
          <w:spacing w:val="-1"/>
        </w:rPr>
        <w:t xml:space="preserve"> </w:t>
      </w:r>
      <w:r>
        <w:t>указательный жест.</w:t>
      </w:r>
    </w:p>
    <w:p w:rsidR="00935BF5" w:rsidRDefault="00290432">
      <w:pPr>
        <w:pStyle w:val="a3"/>
        <w:spacing w:line="360" w:lineRule="auto"/>
        <w:ind w:right="105"/>
        <w:jc w:val="both"/>
      </w:pPr>
      <w:r>
        <w:t>Навык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размера. Важно использовать большое количество пособий и стимульного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пазлы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нравятся</w:t>
      </w:r>
      <w:r>
        <w:rPr>
          <w:spacing w:val="1"/>
        </w:rPr>
        <w:t xml:space="preserve"> </w:t>
      </w:r>
      <w:r>
        <w:t>аутистам,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стереотипным</w:t>
      </w:r>
      <w:r>
        <w:rPr>
          <w:spacing w:val="-1"/>
        </w:rPr>
        <w:t xml:space="preserve"> </w:t>
      </w:r>
      <w:r>
        <w:t>занятиям.</w:t>
      </w:r>
    </w:p>
    <w:p w:rsidR="00935BF5" w:rsidRDefault="00290432">
      <w:pPr>
        <w:pStyle w:val="a3"/>
        <w:spacing w:line="360" w:lineRule="auto"/>
        <w:ind w:right="111"/>
        <w:jc w:val="both"/>
      </w:pPr>
      <w:r>
        <w:t>Навыки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-2"/>
        </w:rPr>
        <w:t xml:space="preserve"> </w:t>
      </w:r>
      <w:r>
        <w:t>бытовым</w:t>
      </w:r>
      <w:r>
        <w:rPr>
          <w:spacing w:val="-1"/>
        </w:rPr>
        <w:t xml:space="preserve"> </w:t>
      </w:r>
      <w:r>
        <w:t>навыкам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навыкам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деятельности.</w:t>
      </w:r>
    </w:p>
    <w:p w:rsidR="00935BF5" w:rsidRDefault="00290432">
      <w:pPr>
        <w:pStyle w:val="a3"/>
        <w:spacing w:before="1" w:line="360" w:lineRule="auto"/>
        <w:ind w:right="106"/>
        <w:jc w:val="both"/>
      </w:pPr>
      <w:r>
        <w:t>Первый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«Один»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«Много»,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различать множества 1,2,3,4. Далее предлагаются задания подобрать такое же</w:t>
      </w:r>
      <w:r>
        <w:rPr>
          <w:spacing w:val="-67"/>
        </w:rPr>
        <w:t xml:space="preserve"> </w:t>
      </w:r>
      <w:r>
        <w:t>количество</w:t>
      </w:r>
      <w:r>
        <w:rPr>
          <w:spacing w:val="14"/>
        </w:rPr>
        <w:t xml:space="preserve"> </w:t>
      </w:r>
      <w:r>
        <w:t>предметов,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образце.</w:t>
      </w:r>
      <w:r>
        <w:rPr>
          <w:spacing w:val="15"/>
        </w:rPr>
        <w:t xml:space="preserve"> </w:t>
      </w:r>
      <w:r>
        <w:t>Используют</w:t>
      </w:r>
      <w:r>
        <w:rPr>
          <w:spacing w:val="15"/>
        </w:rPr>
        <w:t xml:space="preserve"> </w:t>
      </w:r>
      <w:r>
        <w:t>различные</w:t>
      </w:r>
      <w:r>
        <w:rPr>
          <w:spacing w:val="13"/>
        </w:rPr>
        <w:t xml:space="preserve"> </w:t>
      </w:r>
      <w:r>
        <w:t>коробочки,</w:t>
      </w:r>
      <w:r>
        <w:rPr>
          <w:spacing w:val="15"/>
        </w:rPr>
        <w:t xml:space="preserve"> </w:t>
      </w:r>
      <w:r>
        <w:t>где</w:t>
      </w:r>
      <w:r>
        <w:rPr>
          <w:spacing w:val="-6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одну</w:t>
      </w:r>
      <w:r>
        <w:rPr>
          <w:spacing w:val="2"/>
        </w:rPr>
        <w:t xml:space="preserve"> </w:t>
      </w:r>
      <w:r>
        <w:t>ячейку</w:t>
      </w:r>
      <w:r>
        <w:rPr>
          <w:spacing w:val="1"/>
        </w:rPr>
        <w:t xml:space="preserve"> </w:t>
      </w:r>
      <w:r>
        <w:t>выкладывают</w:t>
      </w:r>
      <w:r>
        <w:rPr>
          <w:spacing w:val="4"/>
        </w:rPr>
        <w:t xml:space="preserve"> </w:t>
      </w:r>
      <w:r>
        <w:t>образец</w:t>
      </w:r>
      <w:r>
        <w:rPr>
          <w:spacing w:val="2"/>
        </w:rPr>
        <w:t xml:space="preserve"> </w:t>
      </w:r>
      <w:r>
        <w:t>(3</w:t>
      </w:r>
      <w:r>
        <w:rPr>
          <w:spacing w:val="4"/>
        </w:rPr>
        <w:t xml:space="preserve"> </w:t>
      </w:r>
      <w:r>
        <w:t>пуговицы),</w:t>
      </w:r>
      <w:r>
        <w:rPr>
          <w:spacing w:val="4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ребенок</w:t>
      </w:r>
      <w:r>
        <w:rPr>
          <w:spacing w:val="5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взять</w:t>
      </w:r>
      <w:r>
        <w:rPr>
          <w:spacing w:val="4"/>
        </w:rPr>
        <w:t xml:space="preserve"> </w:t>
      </w:r>
      <w:r>
        <w:t>со</w:t>
      </w:r>
    </w:p>
    <w:p w:rsidR="00935BF5" w:rsidRDefault="00935BF5">
      <w:pPr>
        <w:spacing w:line="360" w:lineRule="auto"/>
        <w:jc w:val="both"/>
        <w:sectPr w:rsidR="00935BF5">
          <w:pgSz w:w="11910" w:h="16840"/>
          <w:pgMar w:top="1040" w:right="740" w:bottom="280" w:left="1600" w:header="720" w:footer="720" w:gutter="0"/>
          <w:cols w:space="720"/>
        </w:sectPr>
      </w:pPr>
    </w:p>
    <w:p w:rsidR="00935BF5" w:rsidRDefault="00290432">
      <w:pPr>
        <w:pStyle w:val="a3"/>
        <w:spacing w:before="67" w:line="362" w:lineRule="auto"/>
      </w:pPr>
      <w:r>
        <w:lastRenderedPageBreak/>
        <w:t>стола</w:t>
      </w:r>
      <w:r>
        <w:rPr>
          <w:spacing w:val="42"/>
        </w:rPr>
        <w:t xml:space="preserve"> </w:t>
      </w:r>
      <w:r>
        <w:t>такое</w:t>
      </w:r>
      <w:r>
        <w:rPr>
          <w:spacing w:val="42"/>
        </w:rPr>
        <w:t xml:space="preserve"> </w:t>
      </w:r>
      <w:r>
        <w:t>же</w:t>
      </w:r>
      <w:r>
        <w:rPr>
          <w:spacing w:val="42"/>
        </w:rPr>
        <w:t xml:space="preserve"> </w:t>
      </w:r>
      <w:r>
        <w:t>количество</w:t>
      </w:r>
      <w:r>
        <w:rPr>
          <w:spacing w:val="43"/>
        </w:rPr>
        <w:t xml:space="preserve"> </w:t>
      </w:r>
      <w:r>
        <w:t>пуговиц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положить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ячейку,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столе</w:t>
      </w:r>
      <w:r>
        <w:rPr>
          <w:spacing w:val="42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пуговиц…</w:t>
      </w:r>
    </w:p>
    <w:p w:rsidR="00935BF5" w:rsidRDefault="00290432">
      <w:pPr>
        <w:pStyle w:val="a3"/>
        <w:spacing w:line="360" w:lineRule="auto"/>
        <w:rPr>
          <w:b/>
        </w:rPr>
      </w:pPr>
      <w:r>
        <w:t>Также</w:t>
      </w:r>
      <w:r>
        <w:rPr>
          <w:spacing w:val="49"/>
        </w:rPr>
        <w:t xml:space="preserve"> </w:t>
      </w:r>
      <w:r>
        <w:t>используют</w:t>
      </w:r>
      <w:r>
        <w:rPr>
          <w:spacing w:val="54"/>
        </w:rPr>
        <w:t xml:space="preserve"> </w:t>
      </w:r>
      <w:r>
        <w:t>инструкцию:</w:t>
      </w:r>
      <w:r>
        <w:rPr>
          <w:spacing w:val="53"/>
        </w:rPr>
        <w:t xml:space="preserve"> </w:t>
      </w:r>
      <w:r>
        <w:t>«Дай</w:t>
      </w:r>
      <w:r>
        <w:rPr>
          <w:spacing w:val="50"/>
        </w:rPr>
        <w:t xml:space="preserve"> </w:t>
      </w:r>
      <w:r>
        <w:t>столько</w:t>
      </w:r>
      <w:r>
        <w:rPr>
          <w:spacing w:val="51"/>
        </w:rPr>
        <w:t xml:space="preserve"> </w:t>
      </w:r>
      <w:r>
        <w:t>же».</w:t>
      </w:r>
      <w:r>
        <w:rPr>
          <w:spacing w:val="51"/>
        </w:rPr>
        <w:t xml:space="preserve"> </w:t>
      </w:r>
      <w:r>
        <w:t>Образец</w:t>
      </w:r>
      <w:r>
        <w:rPr>
          <w:spacing w:val="53"/>
        </w:rPr>
        <w:t xml:space="preserve"> </w:t>
      </w:r>
      <w:r>
        <w:t>может</w:t>
      </w:r>
      <w:r>
        <w:rPr>
          <w:spacing w:val="52"/>
        </w:rPr>
        <w:t xml:space="preserve"> </w:t>
      </w:r>
      <w:r>
        <w:t>быть</w:t>
      </w:r>
      <w:r>
        <w:rPr>
          <w:spacing w:val="4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руке</w:t>
      </w:r>
      <w:r>
        <w:rPr>
          <w:spacing w:val="37"/>
        </w:rPr>
        <w:t xml:space="preserve"> </w:t>
      </w:r>
      <w:r>
        <w:t>взрослого,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другую</w:t>
      </w:r>
      <w:r>
        <w:rPr>
          <w:spacing w:val="37"/>
        </w:rPr>
        <w:t xml:space="preserve"> </w:t>
      </w:r>
      <w:r>
        <w:t>руку</w:t>
      </w:r>
      <w:r>
        <w:rPr>
          <w:spacing w:val="34"/>
        </w:rPr>
        <w:t xml:space="preserve"> </w:t>
      </w:r>
      <w:r>
        <w:t>ребенок</w:t>
      </w:r>
      <w:r>
        <w:rPr>
          <w:spacing w:val="37"/>
        </w:rPr>
        <w:t xml:space="preserve"> </w:t>
      </w:r>
      <w:r>
        <w:t>должен</w:t>
      </w:r>
      <w:r>
        <w:rPr>
          <w:spacing w:val="38"/>
        </w:rPr>
        <w:t xml:space="preserve"> </w:t>
      </w:r>
      <w:r>
        <w:t>положить</w:t>
      </w:r>
      <w:r>
        <w:rPr>
          <w:spacing w:val="34"/>
        </w:rPr>
        <w:t xml:space="preserve"> </w:t>
      </w:r>
      <w:r>
        <w:t>соответствующее</w:t>
      </w:r>
      <w:r>
        <w:rPr>
          <w:spacing w:val="-67"/>
        </w:rPr>
        <w:t xml:space="preserve"> </w:t>
      </w:r>
      <w:r>
        <w:t>число</w:t>
      </w:r>
      <w:r>
        <w:rPr>
          <w:spacing w:val="41"/>
        </w:rPr>
        <w:t xml:space="preserve"> </w:t>
      </w:r>
      <w:r>
        <w:t>предметов</w:t>
      </w:r>
      <w:r>
        <w:rPr>
          <w:spacing w:val="39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стола.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невербальном</w:t>
      </w:r>
      <w:r>
        <w:rPr>
          <w:spacing w:val="40"/>
        </w:rPr>
        <w:t xml:space="preserve"> </w:t>
      </w:r>
      <w:r>
        <w:t>уровне</w:t>
      </w:r>
      <w:r>
        <w:rPr>
          <w:spacing w:val="38"/>
        </w:rPr>
        <w:t xml:space="preserve"> </w:t>
      </w:r>
      <w:r>
        <w:t>без</w:t>
      </w:r>
      <w:r>
        <w:rPr>
          <w:spacing w:val="41"/>
        </w:rPr>
        <w:t xml:space="preserve"> </w:t>
      </w:r>
      <w:r>
        <w:t>перес</w:t>
      </w:r>
      <w:r>
        <w:t>чета,</w:t>
      </w:r>
      <w:r>
        <w:rPr>
          <w:spacing w:val="40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может</w:t>
      </w:r>
      <w:r>
        <w:rPr>
          <w:spacing w:val="55"/>
        </w:rPr>
        <w:t xml:space="preserve"> </w:t>
      </w:r>
      <w:r>
        <w:t>соотносить</w:t>
      </w:r>
      <w:r>
        <w:rPr>
          <w:spacing w:val="54"/>
        </w:rPr>
        <w:t xml:space="preserve"> </w:t>
      </w:r>
      <w:r>
        <w:t>количество</w:t>
      </w:r>
      <w:r>
        <w:rPr>
          <w:spacing w:val="56"/>
        </w:rPr>
        <w:t xml:space="preserve"> </w:t>
      </w:r>
      <w:r>
        <w:t>предметов</w:t>
      </w:r>
      <w:r>
        <w:rPr>
          <w:spacing w:val="54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t>4-5.</w:t>
      </w:r>
      <w:r>
        <w:rPr>
          <w:spacing w:val="55"/>
        </w:rPr>
        <w:t xml:space="preserve"> </w:t>
      </w:r>
      <w:r>
        <w:t>Этот</w:t>
      </w:r>
      <w:r>
        <w:rPr>
          <w:spacing w:val="55"/>
        </w:rPr>
        <w:t xml:space="preserve"> </w:t>
      </w:r>
      <w:r>
        <w:t>навык</w:t>
      </w:r>
      <w:r>
        <w:rPr>
          <w:spacing w:val="55"/>
        </w:rPr>
        <w:t xml:space="preserve"> </w:t>
      </w:r>
      <w:r>
        <w:t>поможет</w:t>
      </w:r>
      <w:r>
        <w:rPr>
          <w:spacing w:val="-67"/>
        </w:rPr>
        <w:t xml:space="preserve"> </w:t>
      </w:r>
      <w:r>
        <w:t>ребенку в бедующем научиться накрывать на стол, строить из кубиков и т.п.</w:t>
      </w:r>
      <w:r>
        <w:rPr>
          <w:spacing w:val="1"/>
        </w:rPr>
        <w:t xml:space="preserve"> </w:t>
      </w:r>
      <w:r>
        <w:rPr>
          <w:b/>
        </w:rPr>
        <w:t>Навыки</w:t>
      </w:r>
      <w:r>
        <w:rPr>
          <w:b/>
          <w:spacing w:val="-2"/>
        </w:rPr>
        <w:t xml:space="preserve"> </w:t>
      </w:r>
      <w:r>
        <w:rPr>
          <w:b/>
        </w:rPr>
        <w:t>следования</w:t>
      </w:r>
      <w:r>
        <w:rPr>
          <w:b/>
          <w:spacing w:val="-3"/>
        </w:rPr>
        <w:t xml:space="preserve"> </w:t>
      </w:r>
      <w:r>
        <w:rPr>
          <w:b/>
        </w:rPr>
        <w:t>элементарной</w:t>
      </w:r>
      <w:r>
        <w:rPr>
          <w:b/>
          <w:spacing w:val="-2"/>
        </w:rPr>
        <w:t xml:space="preserve"> </w:t>
      </w:r>
      <w:r>
        <w:rPr>
          <w:b/>
        </w:rPr>
        <w:t>программе</w:t>
      </w:r>
      <w:r>
        <w:rPr>
          <w:b/>
          <w:spacing w:val="-1"/>
        </w:rPr>
        <w:t xml:space="preserve"> </w:t>
      </w:r>
      <w:r>
        <w:rPr>
          <w:b/>
        </w:rPr>
        <w:t>деятельности.</w:t>
      </w:r>
    </w:p>
    <w:p w:rsidR="00935BF5" w:rsidRDefault="00290432">
      <w:pPr>
        <w:pStyle w:val="a3"/>
        <w:spacing w:line="360" w:lineRule="auto"/>
        <w:ind w:right="107"/>
        <w:jc w:val="both"/>
      </w:pPr>
      <w:r>
        <w:t>Одной из основных коррекционных задач в работе с детьми с РДА является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программе,</w:t>
      </w:r>
      <w:r>
        <w:rPr>
          <w:spacing w:val="-67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невербальным способом.</w:t>
      </w:r>
    </w:p>
    <w:p w:rsidR="00935BF5" w:rsidRDefault="00290432">
      <w:pPr>
        <w:pStyle w:val="a3"/>
        <w:tabs>
          <w:tab w:val="left" w:pos="1238"/>
          <w:tab w:val="left" w:pos="1622"/>
          <w:tab w:val="left" w:pos="1733"/>
          <w:tab w:val="left" w:pos="1843"/>
          <w:tab w:val="left" w:pos="2915"/>
          <w:tab w:val="left" w:pos="3385"/>
          <w:tab w:val="left" w:pos="3415"/>
          <w:tab w:val="left" w:pos="3723"/>
          <w:tab w:val="left" w:pos="4373"/>
          <w:tab w:val="left" w:pos="4479"/>
          <w:tab w:val="left" w:pos="4711"/>
          <w:tab w:val="left" w:pos="5099"/>
          <w:tab w:val="left" w:pos="5631"/>
          <w:tab w:val="left" w:pos="6030"/>
          <w:tab w:val="left" w:pos="6152"/>
          <w:tab w:val="left" w:pos="6483"/>
          <w:tab w:val="left" w:pos="6800"/>
          <w:tab w:val="left" w:pos="7760"/>
          <w:tab w:val="left" w:pos="7995"/>
          <w:tab w:val="left" w:pos="8181"/>
          <w:tab w:val="left" w:pos="8276"/>
        </w:tabs>
        <w:spacing w:line="360" w:lineRule="auto"/>
        <w:ind w:right="103"/>
      </w:pPr>
      <w:r>
        <w:t>Например,</w:t>
      </w:r>
      <w:r>
        <w:tab/>
        <w:t>нанизывание</w:t>
      </w:r>
      <w:r>
        <w:tab/>
      </w:r>
      <w:r>
        <w:tab/>
        <w:t>одинаковых</w:t>
      </w:r>
      <w:r>
        <w:tab/>
        <w:t>по</w:t>
      </w:r>
      <w:r>
        <w:tab/>
        <w:t>размеру</w:t>
      </w:r>
      <w:r>
        <w:tab/>
        <w:t>колец</w:t>
      </w:r>
      <w:r>
        <w:tab/>
        <w:t>на</w:t>
      </w:r>
      <w:r>
        <w:tab/>
      </w:r>
      <w:r>
        <w:tab/>
        <w:t>стержень,</w:t>
      </w:r>
      <w:r>
        <w:rPr>
          <w:spacing w:val="-67"/>
        </w:rPr>
        <w:t xml:space="preserve"> </w:t>
      </w:r>
      <w:r>
        <w:t>складывание</w:t>
      </w:r>
      <w:r>
        <w:tab/>
      </w:r>
      <w:r>
        <w:tab/>
        <w:t>мелких</w:t>
      </w:r>
      <w:r>
        <w:tab/>
        <w:t>пре</w:t>
      </w:r>
      <w:r>
        <w:t>дметов</w:t>
      </w:r>
      <w:r>
        <w:tab/>
        <w:t>в</w:t>
      </w:r>
      <w:r>
        <w:tab/>
        <w:t>контейнер</w:t>
      </w:r>
      <w:r>
        <w:tab/>
      </w:r>
      <w:r>
        <w:tab/>
        <w:t>с</w:t>
      </w:r>
      <w:r>
        <w:tab/>
        <w:t>маленьким</w:t>
      </w:r>
      <w:r>
        <w:tab/>
        <w:t>горлышком,</w:t>
      </w:r>
      <w:r>
        <w:rPr>
          <w:spacing w:val="-67"/>
        </w:rPr>
        <w:t xml:space="preserve"> </w:t>
      </w:r>
      <w:r>
        <w:t>нанизывание</w:t>
      </w:r>
      <w:r>
        <w:rPr>
          <w:spacing w:val="39"/>
        </w:rPr>
        <w:t xml:space="preserve"> </w:t>
      </w:r>
      <w:r>
        <w:t>крупных</w:t>
      </w:r>
      <w:r>
        <w:rPr>
          <w:spacing w:val="41"/>
        </w:rPr>
        <w:t xml:space="preserve"> </w:t>
      </w:r>
      <w:r>
        <w:t>бус</w:t>
      </w:r>
      <w:r>
        <w:rPr>
          <w:spacing w:val="4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шнурок,</w:t>
      </w:r>
      <w:r>
        <w:rPr>
          <w:spacing w:val="40"/>
        </w:rPr>
        <w:t xml:space="preserve"> </w:t>
      </w:r>
      <w:r>
        <w:t>выкладывание</w:t>
      </w:r>
      <w:r>
        <w:rPr>
          <w:spacing w:val="40"/>
        </w:rPr>
        <w:t xml:space="preserve"> </w:t>
      </w:r>
      <w:r>
        <w:t>одноцветного</w:t>
      </w:r>
      <w:r>
        <w:rPr>
          <w:spacing w:val="39"/>
        </w:rPr>
        <w:t xml:space="preserve"> </w:t>
      </w:r>
      <w:r>
        <w:t>ряда</w:t>
      </w:r>
      <w:r>
        <w:rPr>
          <w:spacing w:val="39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мозаики,</w:t>
      </w:r>
      <w:r>
        <w:rPr>
          <w:spacing w:val="31"/>
        </w:rPr>
        <w:t xml:space="preserve"> </w:t>
      </w:r>
      <w:r>
        <w:t>построение</w:t>
      </w:r>
      <w:r>
        <w:rPr>
          <w:spacing w:val="34"/>
        </w:rPr>
        <w:t xml:space="preserve"> </w:t>
      </w:r>
      <w:r>
        <w:t>башни</w:t>
      </w:r>
      <w:r>
        <w:rPr>
          <w:spacing w:val="32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конструктора</w:t>
      </w:r>
      <w:r>
        <w:rPr>
          <w:spacing w:val="34"/>
        </w:rPr>
        <w:t xml:space="preserve"> </w:t>
      </w:r>
      <w:r>
        <w:t>лего.</w:t>
      </w:r>
      <w:r>
        <w:rPr>
          <w:spacing w:val="33"/>
        </w:rPr>
        <w:t xml:space="preserve"> </w:t>
      </w:r>
      <w:r>
        <w:t>Задание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продолжение</w:t>
      </w:r>
      <w:r>
        <w:rPr>
          <w:spacing w:val="-67"/>
        </w:rPr>
        <w:t xml:space="preserve"> </w:t>
      </w:r>
      <w:r>
        <w:t>ряда</w:t>
      </w:r>
      <w:r>
        <w:rPr>
          <w:spacing w:val="45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мозаики</w:t>
      </w:r>
      <w:r>
        <w:rPr>
          <w:spacing w:val="47"/>
        </w:rPr>
        <w:t xml:space="preserve"> </w:t>
      </w:r>
      <w:r>
        <w:t>становится</w:t>
      </w:r>
      <w:r>
        <w:rPr>
          <w:spacing w:val="43"/>
        </w:rPr>
        <w:t xml:space="preserve"> </w:t>
      </w:r>
      <w:r>
        <w:t>сложнее,</w:t>
      </w:r>
      <w:r>
        <w:rPr>
          <w:spacing w:val="43"/>
        </w:rPr>
        <w:t xml:space="preserve"> </w:t>
      </w:r>
      <w:r>
        <w:t>если</w:t>
      </w:r>
      <w:r>
        <w:rPr>
          <w:spacing w:val="46"/>
        </w:rPr>
        <w:t xml:space="preserve"> </w:t>
      </w:r>
      <w:r>
        <w:t>предложить</w:t>
      </w:r>
      <w:r>
        <w:rPr>
          <w:spacing w:val="44"/>
        </w:rPr>
        <w:t xml:space="preserve"> </w:t>
      </w:r>
      <w:r>
        <w:t>ребенку</w:t>
      </w:r>
      <w:r>
        <w:rPr>
          <w:spacing w:val="43"/>
        </w:rPr>
        <w:t xml:space="preserve"> </w:t>
      </w:r>
      <w:r>
        <w:t>чередовать</w:t>
      </w:r>
      <w:r>
        <w:rPr>
          <w:spacing w:val="-67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цвету,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задание</w:t>
      </w:r>
      <w:r>
        <w:rPr>
          <w:spacing w:val="3"/>
        </w:rPr>
        <w:t xml:space="preserve"> </w:t>
      </w:r>
      <w:r>
        <w:t>усложнить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ассиметричную</w:t>
      </w:r>
      <w:r>
        <w:rPr>
          <w:spacing w:val="-67"/>
        </w:rPr>
        <w:t xml:space="preserve"> </w:t>
      </w:r>
      <w:r>
        <w:t>последовательность (например, 2 красных, 1 желтый), то выполнение задания</w:t>
      </w:r>
      <w:r>
        <w:rPr>
          <w:spacing w:val="-67"/>
        </w:rPr>
        <w:t xml:space="preserve"> </w:t>
      </w:r>
      <w:r>
        <w:t>становится еще труднее и требует физической помощи со стороны педагога.</w:t>
      </w:r>
      <w:r>
        <w:rPr>
          <w:spacing w:val="1"/>
        </w:rPr>
        <w:t xml:space="preserve"> </w:t>
      </w:r>
      <w:r>
        <w:t>Детям,</w:t>
      </w:r>
      <w:r>
        <w:rPr>
          <w:spacing w:val="6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соотносит</w:t>
      </w:r>
      <w:r>
        <w:t>ь</w:t>
      </w:r>
      <w:r>
        <w:rPr>
          <w:spacing w:val="3"/>
        </w:rPr>
        <w:t xml:space="preserve"> </w:t>
      </w:r>
      <w:r>
        <w:t>предметы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изображения,</w:t>
      </w:r>
      <w:r>
        <w:rPr>
          <w:spacing w:val="5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давать</w:t>
      </w:r>
      <w:r>
        <w:rPr>
          <w:spacing w:val="-67"/>
        </w:rPr>
        <w:t xml:space="preserve"> </w:t>
      </w:r>
      <w:r>
        <w:t>задания</w:t>
      </w:r>
      <w:r>
        <w:tab/>
        <w:t>по</w:t>
      </w:r>
      <w:r>
        <w:tab/>
      </w:r>
      <w:r>
        <w:tab/>
        <w:t>расписанию</w:t>
      </w:r>
      <w:r>
        <w:tab/>
        <w:t>в</w:t>
      </w:r>
      <w:r>
        <w:tab/>
        <w:t>виде</w:t>
      </w:r>
      <w:r>
        <w:tab/>
      </w:r>
      <w:r>
        <w:tab/>
        <w:t>пошаговых</w:t>
      </w:r>
      <w:r>
        <w:tab/>
        <w:t>схем</w:t>
      </w:r>
      <w:r>
        <w:tab/>
        <w:t>действий.</w:t>
      </w:r>
      <w:r>
        <w:tab/>
      </w:r>
      <w:r>
        <w:tab/>
        <w:t>Например,</w:t>
      </w:r>
      <w:r>
        <w:rPr>
          <w:spacing w:val="-67"/>
        </w:rPr>
        <w:t xml:space="preserve"> </w:t>
      </w:r>
      <w:r>
        <w:t>выкладывание</w:t>
      </w:r>
      <w:r>
        <w:rPr>
          <w:spacing w:val="-1"/>
        </w:rPr>
        <w:t xml:space="preserve"> </w:t>
      </w:r>
      <w:r>
        <w:t>мозаики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схеме.</w:t>
      </w:r>
    </w:p>
    <w:p w:rsidR="00935BF5" w:rsidRDefault="00935BF5">
      <w:pPr>
        <w:pStyle w:val="a3"/>
        <w:spacing w:before="9"/>
        <w:ind w:left="0"/>
        <w:rPr>
          <w:sz w:val="41"/>
        </w:rPr>
      </w:pPr>
    </w:p>
    <w:p w:rsidR="00935BF5" w:rsidRDefault="00290432">
      <w:pPr>
        <w:pStyle w:val="a3"/>
      </w:pPr>
      <w:r>
        <w:t>Материал</w:t>
      </w:r>
      <w:r>
        <w:rPr>
          <w:spacing w:val="-6"/>
        </w:rPr>
        <w:t xml:space="preserve"> </w:t>
      </w:r>
      <w:r>
        <w:t>подготовил:</w:t>
      </w:r>
    </w:p>
    <w:p w:rsidR="00290432" w:rsidRDefault="00290432" w:rsidP="00290432">
      <w:pPr>
        <w:pStyle w:val="a3"/>
        <w:spacing w:before="160" w:line="360" w:lineRule="auto"/>
        <w:ind w:right="3941"/>
      </w:pPr>
      <w:r>
        <w:t xml:space="preserve">Воспитатель </w:t>
      </w:r>
      <w:bookmarkStart w:id="0" w:name="_GoBack"/>
      <w:bookmarkEnd w:id="0"/>
    </w:p>
    <w:p w:rsidR="00935BF5" w:rsidRDefault="00290432">
      <w:pPr>
        <w:pStyle w:val="a3"/>
        <w:spacing w:before="1" w:line="360" w:lineRule="auto"/>
        <w:ind w:right="5401"/>
      </w:pPr>
      <w:r>
        <w:t>К</w:t>
      </w:r>
      <w:r>
        <w:t>арандюк</w:t>
      </w:r>
      <w:r>
        <w:rPr>
          <w:spacing w:val="-1"/>
        </w:rPr>
        <w:t xml:space="preserve"> </w:t>
      </w:r>
      <w:r>
        <w:t>Нелли</w:t>
      </w:r>
      <w:r>
        <w:rPr>
          <w:spacing w:val="-1"/>
        </w:rPr>
        <w:t xml:space="preserve"> </w:t>
      </w:r>
      <w:r>
        <w:t>Сергеевна</w:t>
      </w:r>
    </w:p>
    <w:p w:rsidR="00935BF5" w:rsidRDefault="00935BF5">
      <w:pPr>
        <w:spacing w:line="360" w:lineRule="auto"/>
        <w:sectPr w:rsidR="00935BF5">
          <w:pgSz w:w="11910" w:h="16840"/>
          <w:pgMar w:top="1040" w:right="740" w:bottom="280" w:left="1600" w:header="720" w:footer="720" w:gutter="0"/>
          <w:cols w:space="720"/>
        </w:sectPr>
      </w:pPr>
    </w:p>
    <w:p w:rsidR="00935BF5" w:rsidRDefault="00935BF5">
      <w:pPr>
        <w:pStyle w:val="a3"/>
        <w:spacing w:before="4"/>
        <w:ind w:left="0"/>
        <w:rPr>
          <w:sz w:val="17"/>
        </w:rPr>
      </w:pPr>
    </w:p>
    <w:sectPr w:rsidR="00935BF5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DAE"/>
    <w:multiLevelType w:val="hybridMultilevel"/>
    <w:tmpl w:val="85E4E25C"/>
    <w:lvl w:ilvl="0" w:tplc="7EE4616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0665B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D2E851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77C62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02C193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868973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C8036E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7206BB5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F68E30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70A077C"/>
    <w:multiLevelType w:val="hybridMultilevel"/>
    <w:tmpl w:val="840A011C"/>
    <w:lvl w:ilvl="0" w:tplc="D35AC46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DC402A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110012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53EB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44EF47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437A1B0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702233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064147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AC646C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1633DAC"/>
    <w:multiLevelType w:val="hybridMultilevel"/>
    <w:tmpl w:val="45B8F2D2"/>
    <w:lvl w:ilvl="0" w:tplc="20F8544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3B696B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B72F65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4E4E75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66C639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CC24F0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49658B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8E68C0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DB08BE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BF5"/>
    <w:rsid w:val="00290432"/>
    <w:rsid w:val="0093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E8116-8EDF-4C13-9796-9664F1B0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/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Садик</cp:lastModifiedBy>
  <cp:revision>2</cp:revision>
  <dcterms:created xsi:type="dcterms:W3CDTF">2022-02-19T12:13:00Z</dcterms:created>
  <dcterms:modified xsi:type="dcterms:W3CDTF">2022-02-19T12:14:00Z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2022-02-19T00:00:00Z</vt:filetime>
  </property>
</Properties>
</file>